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944E" w14:textId="77777777" w:rsidR="0036110D" w:rsidRDefault="0036110D" w:rsidP="0036110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Tasdiqlayman</w:t>
      </w:r>
    </w:p>
    <w:p w14:paraId="76E8658D" w14:textId="77777777" w:rsidR="0036110D" w:rsidRDefault="0036110D" w:rsidP="0036110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Ingliz tili o‘qitishning integrallashgan </w:t>
      </w:r>
    </w:p>
    <w:p w14:paraId="4C8CBDBF" w14:textId="77777777" w:rsidR="0036110D" w:rsidRDefault="0036110D" w:rsidP="0036110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kursi kafedrasi mudiri</w:t>
      </w:r>
    </w:p>
    <w:p w14:paraId="4E58150A" w14:textId="77777777" w:rsidR="0036110D" w:rsidRDefault="0036110D" w:rsidP="0036110D">
      <w:pPr>
        <w:pStyle w:val="NoSpacing"/>
        <w:ind w:left="4956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_____________B. O. Toshboyeva</w:t>
      </w:r>
    </w:p>
    <w:p w14:paraId="242BF381" w14:textId="1A542BF1" w:rsidR="0036110D" w:rsidRPr="007646ED" w:rsidRDefault="0036110D" w:rsidP="0036110D">
      <w:pPr>
        <w:tabs>
          <w:tab w:val="num" w:pos="720"/>
        </w:tabs>
        <w:spacing w:after="0"/>
        <w:ind w:left="720" w:hanging="360"/>
        <w:rPr>
          <w:b/>
          <w:bCs/>
          <w:lang w:val="en-US"/>
        </w:rPr>
      </w:pPr>
      <w:r w:rsidRPr="007646ED">
        <w:rPr>
          <w:b/>
          <w:bCs/>
          <w:lang w:val="en-US"/>
        </w:rPr>
        <w:t xml:space="preserve">3-kurs talabalari uchun </w:t>
      </w:r>
      <w:r>
        <w:rPr>
          <w:b/>
          <w:bCs/>
          <w:lang w:val="en-US"/>
        </w:rPr>
        <w:t>Tili o’rganilayotgan mamalakatlar adabiyoti</w:t>
      </w:r>
      <w:r w:rsidRPr="007646ED">
        <w:rPr>
          <w:b/>
          <w:bCs/>
          <w:lang w:val="en-US"/>
        </w:rPr>
        <w:t xml:space="preserve"> fani yakuniy nazorat mavzulari </w:t>
      </w:r>
    </w:p>
    <w:p w14:paraId="452971A8" w14:textId="77777777" w:rsidR="0036110D" w:rsidRPr="007646ED" w:rsidRDefault="0036110D" w:rsidP="0036110D">
      <w:pPr>
        <w:tabs>
          <w:tab w:val="num" w:pos="720"/>
        </w:tabs>
        <w:spacing w:after="0"/>
        <w:ind w:left="720" w:hanging="360"/>
        <w:jc w:val="center"/>
        <w:rPr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301</w:t>
      </w:r>
      <w:r>
        <w:rPr>
          <w:rFonts w:ascii="Times New Roman" w:hAnsi="Times New Roman" w:cs="Times New Roman"/>
          <w:b/>
          <w:sz w:val="26"/>
          <w:szCs w:val="26"/>
        </w:rPr>
        <w:t>-GR</w:t>
      </w:r>
    </w:p>
    <w:p w14:paraId="125C67E6" w14:textId="77777777" w:rsidR="0036110D" w:rsidRDefault="0036110D" w:rsidP="0036110D">
      <w:pPr>
        <w:rPr>
          <w:b/>
          <w:bCs/>
          <w:lang w:val="en-US"/>
        </w:rPr>
      </w:pPr>
    </w:p>
    <w:p w14:paraId="2305D474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Yapon adabiyotining jahon adabiyotidagi o‘rni</w:t>
      </w:r>
      <w:r w:rsidRPr="0036110D">
        <w:rPr>
          <w:lang w:val="en-US"/>
        </w:rPr>
        <w:t xml:space="preserve"> – o‘ziga xoslik, ta’sir va tarixiy ahamiyat.</w:t>
      </w:r>
    </w:p>
    <w:p w14:paraId="31B43D5C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Tarixiy davrlanish va adabiy oqimlar</w:t>
      </w:r>
      <w:r w:rsidRPr="0036110D">
        <w:rPr>
          <w:lang w:val="en-US"/>
        </w:rPr>
        <w:t xml:space="preserve"> – qadimgi davrdan zamonaviy davrgacha bo‘lgan bosqichlar.</w:t>
      </w:r>
    </w:p>
    <w:p w14:paraId="6AA2B661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Kojiki va Nihon Shoki</w:t>
      </w:r>
      <w:r w:rsidRPr="0036110D">
        <w:rPr>
          <w:lang w:val="en-US"/>
        </w:rPr>
        <w:t xml:space="preserve"> – mifologik manbalar va ularning madaniy ahamiyati.</w:t>
      </w:r>
    </w:p>
    <w:p w14:paraId="7F3B9DC5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Manyoshu she’riyati</w:t>
      </w:r>
      <w:r w:rsidRPr="0036110D">
        <w:rPr>
          <w:lang w:val="en-US"/>
        </w:rPr>
        <w:t xml:space="preserve"> – qadimgi yapon she’riyatining lingvopoetik xususiyatlari.</w:t>
      </w:r>
    </w:p>
    <w:p w14:paraId="2D209C68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Heian davri saroy adabiyoti</w:t>
      </w:r>
      <w:r w:rsidRPr="0036110D">
        <w:rPr>
          <w:lang w:val="en-US"/>
        </w:rPr>
        <w:t xml:space="preserve"> – estetik tamoyillar va klassik asarlar.</w:t>
      </w:r>
    </w:p>
    <w:p w14:paraId="571D15C6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Meiji islohotlari va adabiy modernizatsiya</w:t>
      </w:r>
      <w:r w:rsidRPr="0036110D">
        <w:rPr>
          <w:lang w:val="en-US"/>
        </w:rPr>
        <w:t xml:space="preserve"> – XIX asrda yangi uslublar va G‘arb ta’siri.</w:t>
      </w:r>
    </w:p>
    <w:p w14:paraId="11D93E86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Natsume Soseki ijodi</w:t>
      </w:r>
      <w:r w:rsidRPr="0036110D">
        <w:rPr>
          <w:lang w:val="en-US"/>
        </w:rPr>
        <w:t xml:space="preserve"> – an’anaviy va modern uslublar sintezi.</w:t>
      </w:r>
    </w:p>
    <w:p w14:paraId="56405C3E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Naturalizm va romantizm oqimlari</w:t>
      </w:r>
      <w:r w:rsidRPr="0036110D">
        <w:rPr>
          <w:lang w:val="en-US"/>
        </w:rPr>
        <w:t xml:space="preserve"> – XIX–XX asr adabiyotidagi asosiy oqimlar.</w:t>
      </w:r>
    </w:p>
    <w:p w14:paraId="7E1F8DE3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Murakami Haruki postmodern prozasi</w:t>
      </w:r>
      <w:r w:rsidRPr="0036110D">
        <w:rPr>
          <w:lang w:val="en-US"/>
        </w:rPr>
        <w:t xml:space="preserve"> – zamonaviy adabiyotda postmodernizm va stilistika.</w:t>
      </w:r>
    </w:p>
    <w:p w14:paraId="1B9335BA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Ayol yozuvchilarning yangi avlodi</w:t>
      </w:r>
      <w:r w:rsidRPr="0036110D">
        <w:rPr>
          <w:lang w:val="en-US"/>
        </w:rPr>
        <w:t xml:space="preserve"> – XXI asr ayol yozuvchilari va gender masalalari.</w:t>
      </w:r>
    </w:p>
    <w:p w14:paraId="7980E893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Manga adabiyoti</w:t>
      </w:r>
      <w:r w:rsidRPr="0036110D">
        <w:rPr>
          <w:lang w:val="en-US"/>
        </w:rPr>
        <w:t xml:space="preserve"> – tarixiy rivojlanishi va badiiy jihatlari.</w:t>
      </w:r>
    </w:p>
    <w:p w14:paraId="61673E98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Waka va tanka she’riyati</w:t>
      </w:r>
      <w:r w:rsidRPr="0036110D">
        <w:rPr>
          <w:lang w:val="en-US"/>
        </w:rPr>
        <w:t xml:space="preserve"> – klassik she’riyat janrlari va estetik tamoyillari.</w:t>
      </w:r>
    </w:p>
    <w:p w14:paraId="50D93C56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Haiku janri</w:t>
      </w:r>
      <w:r w:rsidRPr="0036110D">
        <w:rPr>
          <w:lang w:val="en-US"/>
        </w:rPr>
        <w:t xml:space="preserve"> – rivojlanish bosqichlari va zamonaviy yozuvchilar.</w:t>
      </w:r>
    </w:p>
    <w:p w14:paraId="38EC9765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Madaniyatlararo aloqalar</w:t>
      </w:r>
      <w:r w:rsidRPr="0036110D">
        <w:rPr>
          <w:lang w:val="en-US"/>
        </w:rPr>
        <w:t xml:space="preserve"> – Xitoy, Koreya va G‘arb adabiyotining ta’siri.</w:t>
      </w:r>
    </w:p>
    <w:p w14:paraId="6778C399" w14:textId="77777777" w:rsidR="0036110D" w:rsidRPr="0036110D" w:rsidRDefault="0036110D" w:rsidP="0036110D">
      <w:pPr>
        <w:numPr>
          <w:ilvl w:val="0"/>
          <w:numId w:val="2"/>
        </w:numPr>
        <w:rPr>
          <w:lang w:val="en-US"/>
        </w:rPr>
      </w:pPr>
      <w:r w:rsidRPr="0036110D">
        <w:rPr>
          <w:b/>
          <w:bCs/>
          <w:lang w:val="en-US"/>
        </w:rPr>
        <w:t>Adabiyot va madaniyatning badiiy uslublari</w:t>
      </w:r>
      <w:r w:rsidRPr="0036110D">
        <w:rPr>
          <w:lang w:val="en-US"/>
        </w:rPr>
        <w:t xml:space="preserve"> – til va uslub muammolari, zamonaviy ifoda vositalari.</w:t>
      </w:r>
    </w:p>
    <w:p w14:paraId="54D23DDC" w14:textId="77777777" w:rsidR="0036110D" w:rsidRPr="0036110D" w:rsidRDefault="0036110D">
      <w:pPr>
        <w:rPr>
          <w:lang w:val="en-US"/>
        </w:rPr>
      </w:pPr>
    </w:p>
    <w:sectPr w:rsidR="0036110D" w:rsidRPr="00361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7092F"/>
    <w:multiLevelType w:val="multilevel"/>
    <w:tmpl w:val="ED64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9E208F"/>
    <w:multiLevelType w:val="multilevel"/>
    <w:tmpl w:val="9B4C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1765544">
    <w:abstractNumId w:val="0"/>
  </w:num>
  <w:num w:numId="2" w16cid:durableId="786896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10D"/>
    <w:rsid w:val="0036110D"/>
    <w:rsid w:val="00B8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1DE3"/>
  <w15:chartTrackingRefBased/>
  <w15:docId w15:val="{85A95321-97E0-48A0-8FC3-BCE6986C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1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1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1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1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1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1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1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1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1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11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11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11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11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1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11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1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1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1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1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1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1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11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11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1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110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6110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khumoyun mamatkhanov</dc:creator>
  <cp:keywords/>
  <dc:description/>
  <cp:lastModifiedBy>khumoyun mamatkhanov</cp:lastModifiedBy>
  <cp:revision>1</cp:revision>
  <dcterms:created xsi:type="dcterms:W3CDTF">2025-12-03T19:43:00Z</dcterms:created>
  <dcterms:modified xsi:type="dcterms:W3CDTF">2025-12-03T19:49:00Z</dcterms:modified>
</cp:coreProperties>
</file>